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49" w:rsidRDefault="00A15895">
      <w:pPr>
        <w:pStyle w:val="Titolo1"/>
        <w:spacing w:before="78" w:line="247" w:lineRule="auto"/>
        <w:ind w:left="332" w:right="331" w:hanging="1"/>
        <w:jc w:val="center"/>
        <w:rPr>
          <w:u w:val="none"/>
        </w:rPr>
      </w:pPr>
      <w:r>
        <w:t>Adesione al Progetto formazione continua "Azione FormAttiva Pluriennale per la Dinamicità e la</w:t>
      </w:r>
      <w:r>
        <w:rPr>
          <w:u w:val="none"/>
        </w:rPr>
        <w:t xml:space="preserve"> </w:t>
      </w:r>
      <w:r>
        <w:t>Competitività Professionali" promosso da Fondazione Le Vele e mandato al proponente delle attività</w:t>
      </w:r>
      <w:r>
        <w:rPr>
          <w:u w:val="none"/>
        </w:rPr>
        <w:t xml:space="preserve"> </w:t>
      </w:r>
      <w:r>
        <w:t>(aggregante) Fondazione Le Vele ai sensi dell'art. 1703, 1704, 1387 e seg. del codice civile</w:t>
      </w:r>
    </w:p>
    <w:p w:rsidR="00F80C49" w:rsidRDefault="00A15895">
      <w:pPr>
        <w:pStyle w:val="Corpotesto"/>
        <w:spacing w:before="111" w:line="247" w:lineRule="auto"/>
        <w:ind w:left="163" w:right="162"/>
      </w:pPr>
      <w:r>
        <w:t>Il Sottoscritto XXXXXXX</w:t>
      </w:r>
      <w:r>
        <w:t xml:space="preserve"> Legale Rappresentante pro tempore / Soggetto Delegato alla firma dell'azienda Xxxxxxxx CF/PIVA XXXXXXX</w:t>
      </w:r>
      <w:r>
        <w:t xml:space="preserve"> si</w:t>
      </w:r>
      <w:r>
        <w:t>ta in Xxxxxxx</w:t>
      </w:r>
      <w:r>
        <w:t xml:space="preserve"> (XX</w:t>
      </w:r>
      <w:r>
        <w:t>) Via Xxxxxxx</w:t>
      </w:r>
      <w:r>
        <w:t xml:space="preserve"> </w:t>
      </w:r>
      <w:r>
        <w:t xml:space="preserve">cap </w:t>
      </w:r>
      <w:hyperlink r:id="rId5">
        <w:r>
          <w:t>XXXXX</w:t>
        </w:r>
        <w:r>
          <w:t xml:space="preserve"> Mail Pec: xxxxxx</w:t>
        </w:r>
        <w:r>
          <w:t>@pec.it</w:t>
        </w:r>
      </w:hyperlink>
      <w:r>
        <w:t xml:space="preserve"> - Matricola/e INPS: XXXXXXXXXX</w:t>
      </w:r>
      <w:bookmarkStart w:id="0" w:name="_GoBack"/>
      <w:bookmarkEnd w:id="0"/>
      <w:r>
        <w:t>,</w:t>
      </w:r>
    </w:p>
    <w:p w:rsidR="00F80C49" w:rsidRDefault="00A15895">
      <w:pPr>
        <w:spacing w:before="112"/>
        <w:ind w:left="163"/>
        <w:jc w:val="both"/>
        <w:rPr>
          <w:b/>
          <w:sz w:val="24"/>
        </w:rPr>
      </w:pPr>
      <w:r>
        <w:rPr>
          <w:b/>
          <w:sz w:val="24"/>
        </w:rPr>
        <w:t>Premesso che:</w:t>
      </w:r>
    </w:p>
    <w:p w:rsidR="00F80C49" w:rsidRDefault="00A15895">
      <w:pPr>
        <w:pStyle w:val="Paragrafoelenco"/>
        <w:numPr>
          <w:ilvl w:val="0"/>
          <w:numId w:val="2"/>
        </w:numPr>
        <w:tabs>
          <w:tab w:val="left" w:pos="447"/>
        </w:tabs>
        <w:spacing w:before="7"/>
        <w:ind w:right="0"/>
        <w:jc w:val="both"/>
        <w:rPr>
          <w:sz w:val="24"/>
        </w:rPr>
      </w:pPr>
      <w:r>
        <w:rPr>
          <w:sz w:val="24"/>
        </w:rPr>
        <w:t>l’azienda è aderente al fondo FonARCom;</w:t>
      </w:r>
    </w:p>
    <w:p w:rsidR="00F80C49" w:rsidRDefault="00A15895">
      <w:pPr>
        <w:pStyle w:val="Paragrafoelenco"/>
        <w:numPr>
          <w:ilvl w:val="0"/>
          <w:numId w:val="2"/>
        </w:numPr>
        <w:tabs>
          <w:tab w:val="left" w:pos="447"/>
        </w:tabs>
        <w:spacing w:before="8" w:line="247" w:lineRule="auto"/>
        <w:jc w:val="both"/>
        <w:rPr>
          <w:sz w:val="24"/>
        </w:rPr>
      </w:pPr>
      <w:r>
        <w:rPr>
          <w:sz w:val="24"/>
        </w:rPr>
        <w:t>L’azienda non ha attivato un Conto Formazion</w:t>
      </w:r>
      <w:r>
        <w:rPr>
          <w:sz w:val="24"/>
        </w:rPr>
        <w:t xml:space="preserve">e Aziendale (CFA) o, con il presente documento, esprime </w:t>
      </w:r>
      <w:r>
        <w:rPr>
          <w:spacing w:val="-14"/>
          <w:sz w:val="24"/>
        </w:rPr>
        <w:t xml:space="preserve">a </w:t>
      </w:r>
      <w:r>
        <w:rPr>
          <w:sz w:val="24"/>
        </w:rPr>
        <w:t>FonARCom la volontà di chiudere il proprio CFA;</w:t>
      </w:r>
    </w:p>
    <w:p w:rsidR="00F80C49" w:rsidRDefault="00A15895">
      <w:pPr>
        <w:pStyle w:val="Paragrafoelenco"/>
        <w:numPr>
          <w:ilvl w:val="0"/>
          <w:numId w:val="2"/>
        </w:numPr>
        <w:tabs>
          <w:tab w:val="left" w:pos="447"/>
        </w:tabs>
        <w:spacing w:line="247" w:lineRule="auto"/>
        <w:ind w:right="162"/>
        <w:jc w:val="both"/>
        <w:rPr>
          <w:sz w:val="24"/>
        </w:rPr>
      </w:pPr>
      <w:r>
        <w:rPr>
          <w:sz w:val="24"/>
          <w:u w:val="single"/>
        </w:rPr>
        <w:t>L'azienda intende aderire al programma formativo "Azione FormAttiva Pluriennale per la Dinamicità e la Competitività Professionali" proposto da Fondaz</w:t>
      </w:r>
      <w:r>
        <w:rPr>
          <w:sz w:val="24"/>
          <w:u w:val="single"/>
        </w:rPr>
        <w:t xml:space="preserve">ione Le Vele, con sede in Via Lungo Ticino Sforza 56 - PAVIA (PV), P.Iva 02123590180 e C.f. 96046380182, poiché ne condivide finalità e obiettivi attraverso </w:t>
      </w:r>
      <w:r>
        <w:rPr>
          <w:spacing w:val="-8"/>
          <w:sz w:val="24"/>
          <w:u w:val="single"/>
        </w:rPr>
        <w:t xml:space="preserve">il </w:t>
      </w:r>
      <w:r>
        <w:rPr>
          <w:sz w:val="24"/>
          <w:u w:val="single"/>
        </w:rPr>
        <w:t>quale potrà, a propria discrezione, godere delle azioni informative/formative che verranno propo</w:t>
      </w:r>
      <w:r>
        <w:rPr>
          <w:sz w:val="24"/>
          <w:u w:val="single"/>
        </w:rPr>
        <w:t xml:space="preserve">ste mediante Piani Formativi, a vantaggio delle specifiche necessità sia dei singoli che dell'insieme delle </w:t>
      </w:r>
      <w:r>
        <w:rPr>
          <w:spacing w:val="-3"/>
          <w:sz w:val="24"/>
          <w:u w:val="single"/>
        </w:rPr>
        <w:t xml:space="preserve">realtà </w:t>
      </w:r>
      <w:r>
        <w:rPr>
          <w:sz w:val="24"/>
          <w:u w:val="single"/>
        </w:rPr>
        <w:t>raccordate nel progetto SDI in oggetto, finanziati attraverso la partecipazione agli Avvisi FonARCom dedicati ai Sistemi di Impresa;</w:t>
      </w:r>
    </w:p>
    <w:p w:rsidR="00F80C49" w:rsidRDefault="00A15895">
      <w:pPr>
        <w:pStyle w:val="Paragrafoelenco"/>
        <w:numPr>
          <w:ilvl w:val="0"/>
          <w:numId w:val="2"/>
        </w:numPr>
        <w:tabs>
          <w:tab w:val="left" w:pos="447"/>
        </w:tabs>
        <w:spacing w:line="247" w:lineRule="auto"/>
        <w:jc w:val="both"/>
        <w:rPr>
          <w:sz w:val="24"/>
        </w:rPr>
      </w:pPr>
      <w:r>
        <w:rPr>
          <w:sz w:val="24"/>
        </w:rPr>
        <w:t>Il Sogge</w:t>
      </w:r>
      <w:r>
        <w:rPr>
          <w:sz w:val="24"/>
        </w:rPr>
        <w:t xml:space="preserve">tto Proponente dovrà svolgere tutte le attività funzionali alla presentazione e alla gestione dei </w:t>
      </w:r>
      <w:r>
        <w:rPr>
          <w:spacing w:val="-4"/>
          <w:sz w:val="24"/>
        </w:rPr>
        <w:t xml:space="preserve">Piani </w:t>
      </w:r>
      <w:r>
        <w:rPr>
          <w:sz w:val="24"/>
        </w:rPr>
        <w:t xml:space="preserve">Formativi, anche mediante raccolta dei fabbisogni nell’ambito dello SDI e pubblicizzazione dei percorsi formativi finanziati, nonché alla presentazione </w:t>
      </w:r>
      <w:r>
        <w:rPr>
          <w:sz w:val="24"/>
        </w:rPr>
        <w:t>di Piani Formativi al Fondo;</w:t>
      </w:r>
    </w:p>
    <w:p w:rsidR="00F80C49" w:rsidRDefault="00A15895">
      <w:pPr>
        <w:spacing w:line="274" w:lineRule="exact"/>
        <w:ind w:left="163"/>
        <w:jc w:val="both"/>
        <w:rPr>
          <w:b/>
          <w:sz w:val="24"/>
        </w:rPr>
      </w:pPr>
      <w:r>
        <w:rPr>
          <w:b/>
          <w:sz w:val="24"/>
        </w:rPr>
        <w:t>Dichiara che:</w:t>
      </w:r>
    </w:p>
    <w:p w:rsidR="00F80C49" w:rsidRDefault="00A15895">
      <w:pPr>
        <w:pStyle w:val="Corpotesto"/>
        <w:spacing w:line="247" w:lineRule="auto"/>
        <w:ind w:left="447" w:right="163" w:hanging="284"/>
      </w:pPr>
      <w:r>
        <w:rPr>
          <w:b/>
        </w:rPr>
        <w:t xml:space="preserve">- </w:t>
      </w:r>
      <w:r>
        <w:t>Identifica in Fondazione Le Vele il Soggetto Proponente (SP), conferendo a titolo gratuito mandato con rappresentanza ai sensi dell’art. 1703, 1704, 1387 e seg. del codice civile, anche per la nomina del Soggett</w:t>
      </w:r>
      <w:r>
        <w:t>o Attuatore (ovvero il soggetto in capo al quale ricade la responsabilità della completa rendicontazione delle attività svolte dei piani formativi, mantenendo in via esclusiva tutti i rapporti con FonARCom);</w:t>
      </w:r>
    </w:p>
    <w:p w:rsidR="00F80C49" w:rsidRDefault="00A15895">
      <w:pPr>
        <w:pStyle w:val="Paragrafoelenco"/>
        <w:numPr>
          <w:ilvl w:val="0"/>
          <w:numId w:val="1"/>
        </w:numPr>
        <w:tabs>
          <w:tab w:val="left" w:pos="447"/>
        </w:tabs>
        <w:spacing w:line="247" w:lineRule="auto"/>
        <w:rPr>
          <w:sz w:val="24"/>
        </w:rPr>
      </w:pPr>
      <w:r>
        <w:rPr>
          <w:sz w:val="24"/>
        </w:rPr>
        <w:t>Di aver preso conoscenza e di accettare senza ri</w:t>
      </w:r>
      <w:r>
        <w:rPr>
          <w:sz w:val="24"/>
        </w:rPr>
        <w:t>serva alcuna le previsioni contenute nella Manifestazione di Interessi “Sistemi di Imprese in Formazione”;</w:t>
      </w:r>
    </w:p>
    <w:p w:rsidR="00F80C49" w:rsidRDefault="00A15895">
      <w:pPr>
        <w:pStyle w:val="Paragrafoelenco"/>
        <w:numPr>
          <w:ilvl w:val="0"/>
          <w:numId w:val="1"/>
        </w:numPr>
        <w:tabs>
          <w:tab w:val="left" w:pos="447"/>
        </w:tabs>
        <w:spacing w:line="247" w:lineRule="auto"/>
        <w:rPr>
          <w:sz w:val="24"/>
        </w:rPr>
      </w:pPr>
      <w:r>
        <w:rPr>
          <w:sz w:val="24"/>
        </w:rPr>
        <w:t>Il presente mandato ha validità per tutto il tempo di adesione al fondo da parte della azienda sottoscritta, o fino a diretta ed esplicita revoca del</w:t>
      </w:r>
      <w:r>
        <w:rPr>
          <w:sz w:val="24"/>
        </w:rPr>
        <w:t xml:space="preserve"> mandato a SP che dovrà essere dalla stessa trasmessa per conoscenza a FonARCom e/o sino alla formalizzazione della chiusura, da parte di FonARCom, di tutti i Piani Formativi presentati dal Soggetto Proponente per il Sistema di Imprese ove questa azienda è</w:t>
      </w:r>
      <w:r>
        <w:rPr>
          <w:sz w:val="24"/>
        </w:rPr>
        <w:t xml:space="preserve"> beneficiaria;</w:t>
      </w:r>
    </w:p>
    <w:p w:rsidR="00F80C49" w:rsidRDefault="00A15895">
      <w:pPr>
        <w:pStyle w:val="Paragrafoelenco"/>
        <w:numPr>
          <w:ilvl w:val="0"/>
          <w:numId w:val="1"/>
        </w:numPr>
        <w:tabs>
          <w:tab w:val="left" w:pos="447"/>
        </w:tabs>
        <w:spacing w:line="247" w:lineRule="auto"/>
        <w:rPr>
          <w:sz w:val="24"/>
        </w:rPr>
      </w:pPr>
      <w:r>
        <w:rPr>
          <w:sz w:val="24"/>
        </w:rPr>
        <w:t>Il presente mandato comprende anche le attività di verifica, monitoraggio ed impiego, secondo il principio della sussidiarietà, delle risorse versate dalle singole aziende del Sistema di Imprese ai fini della verifica del massimale di presentazione dei Pia</w:t>
      </w:r>
      <w:r>
        <w:rPr>
          <w:sz w:val="24"/>
        </w:rPr>
        <w:t>ni Formativi a valere sugli Avvisi FonARCom dedicati alle SDI.</w:t>
      </w:r>
    </w:p>
    <w:p w:rsidR="00F80C49" w:rsidRDefault="00A15895">
      <w:pPr>
        <w:pStyle w:val="Corpotesto"/>
        <w:tabs>
          <w:tab w:val="left" w:pos="5956"/>
        </w:tabs>
        <w:spacing w:before="103"/>
        <w:ind w:left="163"/>
      </w:pPr>
      <w:r>
        <w:t>Luogo e data</w:t>
      </w:r>
      <w:r>
        <w:tab/>
        <w:t>Timbro azienda e firma del Legale Rappresentante</w:t>
      </w:r>
    </w:p>
    <w:p w:rsidR="00F80C49" w:rsidRDefault="00F80C49">
      <w:pPr>
        <w:pStyle w:val="Corpotesto"/>
        <w:jc w:val="left"/>
        <w:rPr>
          <w:sz w:val="20"/>
        </w:rPr>
      </w:pPr>
    </w:p>
    <w:p w:rsidR="00F80C49" w:rsidRDefault="00F80C49">
      <w:pPr>
        <w:pStyle w:val="Corpotesto"/>
        <w:jc w:val="left"/>
        <w:rPr>
          <w:sz w:val="20"/>
        </w:rPr>
      </w:pPr>
    </w:p>
    <w:p w:rsidR="00F80C49" w:rsidRDefault="00F80C49">
      <w:pPr>
        <w:pStyle w:val="Corpotesto"/>
        <w:jc w:val="left"/>
        <w:rPr>
          <w:sz w:val="20"/>
        </w:rPr>
      </w:pPr>
    </w:p>
    <w:p w:rsidR="00F80C49" w:rsidRDefault="00F80C49">
      <w:pPr>
        <w:pStyle w:val="Corpotesto"/>
        <w:jc w:val="left"/>
        <w:rPr>
          <w:sz w:val="20"/>
        </w:rPr>
      </w:pPr>
    </w:p>
    <w:p w:rsidR="00F80C49" w:rsidRDefault="00F80C49">
      <w:pPr>
        <w:pStyle w:val="Corpotesto"/>
        <w:jc w:val="left"/>
        <w:rPr>
          <w:sz w:val="20"/>
        </w:rPr>
      </w:pPr>
    </w:p>
    <w:p w:rsidR="00F80C49" w:rsidRDefault="00F80C49">
      <w:pPr>
        <w:pStyle w:val="Corpotesto"/>
        <w:jc w:val="left"/>
        <w:rPr>
          <w:sz w:val="20"/>
        </w:rPr>
      </w:pPr>
    </w:p>
    <w:p w:rsidR="00F80C49" w:rsidRDefault="00F80C49">
      <w:pPr>
        <w:pStyle w:val="Corpotesto"/>
        <w:jc w:val="left"/>
        <w:rPr>
          <w:sz w:val="20"/>
        </w:rPr>
      </w:pPr>
    </w:p>
    <w:p w:rsidR="00F80C49" w:rsidRDefault="00A15895">
      <w:pPr>
        <w:pStyle w:val="Corpotesto"/>
        <w:spacing w:before="4"/>
        <w:jc w:val="left"/>
        <w:rPr>
          <w:sz w:val="15"/>
        </w:rPr>
      </w:pPr>
      <w:r>
        <w:rPr>
          <w:noProof/>
          <w:lang w:bidi="ar-SA"/>
        </w:rPr>
        <mc:AlternateContent>
          <mc:Choice Requires="wps">
            <w:drawing>
              <wp:anchor distT="0" distB="0" distL="0" distR="0" simplePos="0" relativeHeight="251657728" behindDoc="1" locked="0" layoutInCell="1" allowOverlap="1">
                <wp:simplePos x="0" y="0"/>
                <wp:positionH relativeFrom="page">
                  <wp:posOffset>360045</wp:posOffset>
                </wp:positionH>
                <wp:positionV relativeFrom="paragraph">
                  <wp:posOffset>140970</wp:posOffset>
                </wp:positionV>
                <wp:extent cx="684022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283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1pt" to="56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ZnHA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" strokeweight=".57pt">
                <w10:wrap type="topAndBottom" anchorx="page"/>
              </v:line>
            </w:pict>
          </mc:Fallback>
        </mc:AlternateContent>
      </w:r>
    </w:p>
    <w:p w:rsidR="00F80C49" w:rsidRDefault="00A15895">
      <w:pPr>
        <w:spacing w:before="36" w:line="295" w:lineRule="auto"/>
        <w:ind w:left="4212" w:right="1016" w:hanging="3194"/>
        <w:jc w:val="both"/>
        <w:rPr>
          <w:b/>
          <w:sz w:val="20"/>
        </w:rPr>
      </w:pPr>
      <w:r>
        <w:rPr>
          <w:b/>
          <w:sz w:val="20"/>
        </w:rPr>
        <w:t>Dichiarazione Liberatoria Trattamento Dati ai sensi degli articoli 13 e 14 del Regolamento (UE) 2016 679 (protezione dei d</w:t>
      </w:r>
      <w:r>
        <w:rPr>
          <w:b/>
          <w:sz w:val="20"/>
        </w:rPr>
        <w:t>ati personali)</w:t>
      </w:r>
    </w:p>
    <w:p w:rsidR="00F80C49" w:rsidRDefault="00A15895">
      <w:pPr>
        <w:spacing w:before="1" w:line="295" w:lineRule="auto"/>
        <w:ind w:left="163" w:right="163"/>
        <w:jc w:val="both"/>
        <w:rPr>
          <w:sz w:val="20"/>
        </w:rPr>
      </w:pPr>
      <w:r>
        <w:rPr>
          <w:sz w:val="20"/>
        </w:rPr>
        <w:t>Il Sottoscritto dichiara inoltre con la presente di dare, senza riserva alcuna, incondizionata liberatoria al Fondo FonARCom di fornire a Fondazione Le Vele le informazioni relative all'azienda funzionali ad attivare e gestire il sopra citat</w:t>
      </w:r>
      <w:r>
        <w:rPr>
          <w:sz w:val="20"/>
        </w:rPr>
        <w:t>o Sistema di Imprese (SDI). Il medesimo sottoscritto aggiunge che:</w:t>
      </w:r>
    </w:p>
    <w:p w:rsidR="00F80C49" w:rsidRDefault="00A15895">
      <w:pPr>
        <w:spacing w:before="2" w:line="295" w:lineRule="auto"/>
        <w:ind w:left="163" w:right="163"/>
        <w:jc w:val="both"/>
        <w:rPr>
          <w:i/>
          <w:sz w:val="20"/>
        </w:rPr>
      </w:pPr>
      <w:r>
        <w:rPr>
          <w:i/>
          <w:sz w:val="20"/>
        </w:rPr>
        <w:t>"i dati di cui liberatoria sono relativi agli elementi identificativi della azienda ovvero: denominazione, codice fiscale e matricola Inps, numero dipendenti, data adesione, importo maturat</w:t>
      </w:r>
      <w:r>
        <w:rPr>
          <w:i/>
          <w:sz w:val="20"/>
        </w:rPr>
        <w:t>o come da DM10/Uniemens".</w:t>
      </w:r>
    </w:p>
    <w:p w:rsidR="00F80C49" w:rsidRDefault="00A15895">
      <w:pPr>
        <w:spacing w:before="1" w:line="295" w:lineRule="auto"/>
        <w:ind w:left="163" w:right="163"/>
        <w:jc w:val="both"/>
        <w:rPr>
          <w:sz w:val="20"/>
        </w:rPr>
      </w:pPr>
      <w:r>
        <w:rPr>
          <w:sz w:val="20"/>
        </w:rPr>
        <w:t>È concessa inoltre liberatoria a FonARCom di - verificati i principi di correttezza, trasparenza e riservatezza - poter fornire altre eventuali informazioni utili e finalizzate alla messa in essere del Sistema di Imprese per la Fo</w:t>
      </w:r>
      <w:r>
        <w:rPr>
          <w:sz w:val="20"/>
        </w:rPr>
        <w:t>rmazione Continua.</w:t>
      </w:r>
    </w:p>
    <w:p w:rsidR="00F80C49" w:rsidRDefault="00A15895">
      <w:pPr>
        <w:tabs>
          <w:tab w:val="left" w:pos="6767"/>
        </w:tabs>
        <w:spacing w:before="115"/>
        <w:ind w:left="163"/>
        <w:jc w:val="both"/>
        <w:rPr>
          <w:sz w:val="20"/>
        </w:rPr>
      </w:pPr>
      <w:r>
        <w:rPr>
          <w:sz w:val="20"/>
        </w:rPr>
        <w:t>Luogo e data</w:t>
      </w:r>
      <w:r>
        <w:rPr>
          <w:sz w:val="20"/>
        </w:rPr>
        <w:tab/>
        <w:t>Timbro azienda e firma del Legale Rappresentante</w:t>
      </w:r>
    </w:p>
    <w:sectPr w:rsidR="00F80C49">
      <w:type w:val="continuous"/>
      <w:pgSz w:w="11910" w:h="16840"/>
      <w:pgMar w:top="4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384C"/>
    <w:multiLevelType w:val="hybridMultilevel"/>
    <w:tmpl w:val="019ABB06"/>
    <w:lvl w:ilvl="0" w:tplc="880462A8">
      <w:numFmt w:val="bullet"/>
      <w:lvlText w:val="-"/>
      <w:lvlJc w:val="left"/>
      <w:pPr>
        <w:ind w:left="447" w:hanging="284"/>
      </w:pPr>
      <w:rPr>
        <w:rFonts w:ascii="Times New Roman" w:eastAsia="Times New Roman" w:hAnsi="Times New Roman" w:cs="Times New Roman" w:hint="default"/>
        <w:w w:val="100"/>
        <w:sz w:val="24"/>
        <w:szCs w:val="24"/>
        <w:lang w:val="it-IT" w:eastAsia="it-IT" w:bidi="it-IT"/>
      </w:rPr>
    </w:lvl>
    <w:lvl w:ilvl="1" w:tplc="32961B5C">
      <w:numFmt w:val="bullet"/>
      <w:lvlText w:val="•"/>
      <w:lvlJc w:val="left"/>
      <w:pPr>
        <w:ind w:left="1494" w:hanging="284"/>
      </w:pPr>
      <w:rPr>
        <w:rFonts w:hint="default"/>
        <w:lang w:val="it-IT" w:eastAsia="it-IT" w:bidi="it-IT"/>
      </w:rPr>
    </w:lvl>
    <w:lvl w:ilvl="2" w:tplc="E34EB534">
      <w:numFmt w:val="bullet"/>
      <w:lvlText w:val="•"/>
      <w:lvlJc w:val="left"/>
      <w:pPr>
        <w:ind w:left="2549" w:hanging="284"/>
      </w:pPr>
      <w:rPr>
        <w:rFonts w:hint="default"/>
        <w:lang w:val="it-IT" w:eastAsia="it-IT" w:bidi="it-IT"/>
      </w:rPr>
    </w:lvl>
    <w:lvl w:ilvl="3" w:tplc="3DF64F1C">
      <w:numFmt w:val="bullet"/>
      <w:lvlText w:val="•"/>
      <w:lvlJc w:val="left"/>
      <w:pPr>
        <w:ind w:left="3603" w:hanging="284"/>
      </w:pPr>
      <w:rPr>
        <w:rFonts w:hint="default"/>
        <w:lang w:val="it-IT" w:eastAsia="it-IT" w:bidi="it-IT"/>
      </w:rPr>
    </w:lvl>
    <w:lvl w:ilvl="4" w:tplc="5C76B46E">
      <w:numFmt w:val="bullet"/>
      <w:lvlText w:val="•"/>
      <w:lvlJc w:val="left"/>
      <w:pPr>
        <w:ind w:left="4658" w:hanging="284"/>
      </w:pPr>
      <w:rPr>
        <w:rFonts w:hint="default"/>
        <w:lang w:val="it-IT" w:eastAsia="it-IT" w:bidi="it-IT"/>
      </w:rPr>
    </w:lvl>
    <w:lvl w:ilvl="5" w:tplc="6FDA8680">
      <w:numFmt w:val="bullet"/>
      <w:lvlText w:val="•"/>
      <w:lvlJc w:val="left"/>
      <w:pPr>
        <w:ind w:left="5712" w:hanging="284"/>
      </w:pPr>
      <w:rPr>
        <w:rFonts w:hint="default"/>
        <w:lang w:val="it-IT" w:eastAsia="it-IT" w:bidi="it-IT"/>
      </w:rPr>
    </w:lvl>
    <w:lvl w:ilvl="6" w:tplc="6AC8DD5C">
      <w:numFmt w:val="bullet"/>
      <w:lvlText w:val="•"/>
      <w:lvlJc w:val="left"/>
      <w:pPr>
        <w:ind w:left="6767" w:hanging="284"/>
      </w:pPr>
      <w:rPr>
        <w:rFonts w:hint="default"/>
        <w:lang w:val="it-IT" w:eastAsia="it-IT" w:bidi="it-IT"/>
      </w:rPr>
    </w:lvl>
    <w:lvl w:ilvl="7" w:tplc="AC46923C">
      <w:numFmt w:val="bullet"/>
      <w:lvlText w:val="•"/>
      <w:lvlJc w:val="left"/>
      <w:pPr>
        <w:ind w:left="7821" w:hanging="284"/>
      </w:pPr>
      <w:rPr>
        <w:rFonts w:hint="default"/>
        <w:lang w:val="it-IT" w:eastAsia="it-IT" w:bidi="it-IT"/>
      </w:rPr>
    </w:lvl>
    <w:lvl w:ilvl="8" w:tplc="6E948384">
      <w:numFmt w:val="bullet"/>
      <w:lvlText w:val="•"/>
      <w:lvlJc w:val="left"/>
      <w:pPr>
        <w:ind w:left="8876" w:hanging="284"/>
      </w:pPr>
      <w:rPr>
        <w:rFonts w:hint="default"/>
        <w:lang w:val="it-IT" w:eastAsia="it-IT" w:bidi="it-IT"/>
      </w:rPr>
    </w:lvl>
  </w:abstractNum>
  <w:abstractNum w:abstractNumId="1" w15:restartNumberingAfterBreak="0">
    <w:nsid w:val="6C0D0FB8"/>
    <w:multiLevelType w:val="hybridMultilevel"/>
    <w:tmpl w:val="6FC08142"/>
    <w:lvl w:ilvl="0" w:tplc="2CA8B82E">
      <w:start w:val="1"/>
      <w:numFmt w:val="lowerLetter"/>
      <w:lvlText w:val="%1)"/>
      <w:lvlJc w:val="left"/>
      <w:pPr>
        <w:ind w:left="447" w:hanging="284"/>
        <w:jc w:val="left"/>
      </w:pPr>
      <w:rPr>
        <w:rFonts w:ascii="Times New Roman" w:eastAsia="Times New Roman" w:hAnsi="Times New Roman" w:cs="Times New Roman" w:hint="default"/>
        <w:spacing w:val="-24"/>
        <w:w w:val="100"/>
        <w:sz w:val="24"/>
        <w:szCs w:val="24"/>
        <w:lang w:val="it-IT" w:eastAsia="it-IT" w:bidi="it-IT"/>
      </w:rPr>
    </w:lvl>
    <w:lvl w:ilvl="1" w:tplc="2B1A0D2A">
      <w:numFmt w:val="bullet"/>
      <w:lvlText w:val="•"/>
      <w:lvlJc w:val="left"/>
      <w:pPr>
        <w:ind w:left="1494" w:hanging="284"/>
      </w:pPr>
      <w:rPr>
        <w:rFonts w:hint="default"/>
        <w:lang w:val="it-IT" w:eastAsia="it-IT" w:bidi="it-IT"/>
      </w:rPr>
    </w:lvl>
    <w:lvl w:ilvl="2" w:tplc="70AC1558">
      <w:numFmt w:val="bullet"/>
      <w:lvlText w:val="•"/>
      <w:lvlJc w:val="left"/>
      <w:pPr>
        <w:ind w:left="2549" w:hanging="284"/>
      </w:pPr>
      <w:rPr>
        <w:rFonts w:hint="default"/>
        <w:lang w:val="it-IT" w:eastAsia="it-IT" w:bidi="it-IT"/>
      </w:rPr>
    </w:lvl>
    <w:lvl w:ilvl="3" w:tplc="37ECC9BA">
      <w:numFmt w:val="bullet"/>
      <w:lvlText w:val="•"/>
      <w:lvlJc w:val="left"/>
      <w:pPr>
        <w:ind w:left="3603" w:hanging="284"/>
      </w:pPr>
      <w:rPr>
        <w:rFonts w:hint="default"/>
        <w:lang w:val="it-IT" w:eastAsia="it-IT" w:bidi="it-IT"/>
      </w:rPr>
    </w:lvl>
    <w:lvl w:ilvl="4" w:tplc="5EE6F25C">
      <w:numFmt w:val="bullet"/>
      <w:lvlText w:val="•"/>
      <w:lvlJc w:val="left"/>
      <w:pPr>
        <w:ind w:left="4658" w:hanging="284"/>
      </w:pPr>
      <w:rPr>
        <w:rFonts w:hint="default"/>
        <w:lang w:val="it-IT" w:eastAsia="it-IT" w:bidi="it-IT"/>
      </w:rPr>
    </w:lvl>
    <w:lvl w:ilvl="5" w:tplc="73FE571E">
      <w:numFmt w:val="bullet"/>
      <w:lvlText w:val="•"/>
      <w:lvlJc w:val="left"/>
      <w:pPr>
        <w:ind w:left="5712" w:hanging="284"/>
      </w:pPr>
      <w:rPr>
        <w:rFonts w:hint="default"/>
        <w:lang w:val="it-IT" w:eastAsia="it-IT" w:bidi="it-IT"/>
      </w:rPr>
    </w:lvl>
    <w:lvl w:ilvl="6" w:tplc="A93CF3DA">
      <w:numFmt w:val="bullet"/>
      <w:lvlText w:val="•"/>
      <w:lvlJc w:val="left"/>
      <w:pPr>
        <w:ind w:left="6767" w:hanging="284"/>
      </w:pPr>
      <w:rPr>
        <w:rFonts w:hint="default"/>
        <w:lang w:val="it-IT" w:eastAsia="it-IT" w:bidi="it-IT"/>
      </w:rPr>
    </w:lvl>
    <w:lvl w:ilvl="7" w:tplc="7E78288E">
      <w:numFmt w:val="bullet"/>
      <w:lvlText w:val="•"/>
      <w:lvlJc w:val="left"/>
      <w:pPr>
        <w:ind w:left="7821" w:hanging="284"/>
      </w:pPr>
      <w:rPr>
        <w:rFonts w:hint="default"/>
        <w:lang w:val="it-IT" w:eastAsia="it-IT" w:bidi="it-IT"/>
      </w:rPr>
    </w:lvl>
    <w:lvl w:ilvl="8" w:tplc="25360DA8">
      <w:numFmt w:val="bullet"/>
      <w:lvlText w:val="•"/>
      <w:lvlJc w:val="left"/>
      <w:pPr>
        <w:ind w:left="8876" w:hanging="284"/>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49"/>
    <w:rsid w:val="00A15895"/>
    <w:rsid w:val="00F80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03A55"/>
  <w15:docId w15:val="{E1792C4D-370D-4A5E-B4BF-C2E7B2DB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63"/>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1"/>
    <w:qFormat/>
    <w:pPr>
      <w:ind w:left="447" w:right="163"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15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psanmichele@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Mandato SDI FonARCom</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 SDI FonARCom</dc:title>
  <dc:creator>Fondo FonARcom</dc:creator>
  <cp:lastModifiedBy>Paola Morardo</cp:lastModifiedBy>
  <cp:revision>2</cp:revision>
  <dcterms:created xsi:type="dcterms:W3CDTF">2020-04-16T09:22:00Z</dcterms:created>
  <dcterms:modified xsi:type="dcterms:W3CDTF">2020-04-16T09:22:00Z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2020-04-01T00:00:00Z</vt:filetime>
  </property>
</Properties>
</file>